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AC" w:rsidRPr="00327D11" w:rsidRDefault="003B4325" w:rsidP="000B4125">
      <w:pPr>
        <w:spacing w:after="0" w:line="240" w:lineRule="auto"/>
        <w:jc w:val="center"/>
        <w:rPr>
          <w:rFonts w:ascii="Arial" w:hAnsi="Arial" w:cs="Arial"/>
          <w:b/>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LD ACBL Logos-01" style="width:232.75pt;height:69.8pt;mso-width-percent:0;mso-height-percent:0;mso-width-percent:0;mso-height-percent:0">
            <v:imagedata r:id="rId8" o:title="TLD ACBL Logos-01"/>
          </v:shape>
        </w:pict>
      </w:r>
    </w:p>
    <w:bookmarkEnd w:id="0"/>
    <w:p w:rsidR="00037653" w:rsidRDefault="00037653" w:rsidP="00037653">
      <w:pPr>
        <w:spacing w:after="0" w:line="240" w:lineRule="auto"/>
        <w:rPr>
          <w:rFonts w:ascii="Arial" w:hAnsi="Arial" w:cs="Arial"/>
          <w:sz w:val="20"/>
          <w:szCs w:val="20"/>
        </w:rPr>
      </w:pPr>
    </w:p>
    <w:p w:rsidR="00037653" w:rsidRDefault="00037653" w:rsidP="00037653">
      <w:pPr>
        <w:spacing w:after="0" w:line="240" w:lineRule="auto"/>
        <w:rPr>
          <w:rFonts w:ascii="Arial" w:hAnsi="Arial" w:cs="Arial"/>
          <w:sz w:val="20"/>
          <w:szCs w:val="20"/>
        </w:rPr>
      </w:pPr>
    </w:p>
    <w:p w:rsidR="006E4BE6" w:rsidRPr="00327D11" w:rsidRDefault="000803F8" w:rsidP="00037653">
      <w:pPr>
        <w:spacing w:after="0" w:line="240" w:lineRule="auto"/>
        <w:rPr>
          <w:rFonts w:ascii="Arial" w:hAnsi="Arial" w:cs="Arial"/>
          <w:sz w:val="20"/>
          <w:szCs w:val="20"/>
        </w:rPr>
      </w:pPr>
      <w:r>
        <w:rPr>
          <w:rFonts w:ascii="Arial" w:hAnsi="Arial" w:cs="Arial"/>
          <w:sz w:val="20"/>
          <w:szCs w:val="20"/>
        </w:rPr>
        <w:t>[LOCAL MEDIA CONTACT NAME]</w:t>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Pr>
          <w:rFonts w:ascii="Arial" w:hAnsi="Arial" w:cs="Arial"/>
          <w:sz w:val="20"/>
          <w:szCs w:val="20"/>
        </w:rPr>
        <w:t>Lori Pope</w:t>
      </w:r>
    </w:p>
    <w:p w:rsidR="00F67AAC" w:rsidRPr="00327D11" w:rsidRDefault="000803F8" w:rsidP="00037653">
      <w:pPr>
        <w:spacing w:after="0" w:line="240" w:lineRule="auto"/>
        <w:rPr>
          <w:rFonts w:ascii="Arial" w:hAnsi="Arial" w:cs="Arial"/>
          <w:sz w:val="20"/>
          <w:szCs w:val="20"/>
        </w:rPr>
      </w:pPr>
      <w:r>
        <w:rPr>
          <w:rFonts w:ascii="Arial" w:hAnsi="Arial" w:cs="Arial"/>
          <w:sz w:val="20"/>
          <w:szCs w:val="20"/>
        </w:rPr>
        <w:t>[CLUB NAME]</w:t>
      </w:r>
      <w:r>
        <w:rPr>
          <w:rFonts w:ascii="Arial" w:hAnsi="Arial" w:cs="Arial"/>
          <w:sz w:val="20"/>
          <w:szCs w:val="20"/>
        </w:rPr>
        <w:tab/>
      </w:r>
      <w:r>
        <w:rPr>
          <w:rFonts w:ascii="Arial" w:hAnsi="Arial" w:cs="Arial"/>
          <w:sz w:val="20"/>
          <w:szCs w:val="20"/>
        </w:rPr>
        <w:tab/>
      </w:r>
      <w:r>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460607">
        <w:rPr>
          <w:rFonts w:ascii="Arial" w:hAnsi="Arial" w:cs="Arial"/>
          <w:sz w:val="20"/>
          <w:szCs w:val="20"/>
        </w:rPr>
        <w:tab/>
      </w:r>
      <w:r w:rsidR="00327D11">
        <w:rPr>
          <w:rFonts w:ascii="Arial" w:hAnsi="Arial" w:cs="Arial"/>
          <w:sz w:val="20"/>
          <w:szCs w:val="20"/>
        </w:rPr>
        <w:t>American Contract Bridge League</w:t>
      </w:r>
      <w:r w:rsidR="00F67AAC" w:rsidRPr="00327D11">
        <w:rPr>
          <w:rFonts w:ascii="Arial" w:hAnsi="Arial" w:cs="Arial"/>
          <w:sz w:val="20"/>
          <w:szCs w:val="20"/>
        </w:rPr>
        <w:tab/>
      </w:r>
    </w:p>
    <w:p w:rsidR="00F67AAC" w:rsidRPr="00327D11" w:rsidRDefault="000803F8" w:rsidP="00037653">
      <w:pPr>
        <w:spacing w:after="0" w:line="240" w:lineRule="auto"/>
        <w:rPr>
          <w:rFonts w:ascii="Arial" w:hAnsi="Arial" w:cs="Arial"/>
          <w:sz w:val="20"/>
          <w:szCs w:val="20"/>
        </w:rPr>
      </w:pPr>
      <w:r>
        <w:rPr>
          <w:rFonts w:ascii="Arial" w:hAnsi="Arial" w:cs="Arial"/>
          <w:sz w:val="20"/>
          <w:szCs w:val="20"/>
        </w:rPr>
        <w:t>[EMAIL ADDRESS]</w:t>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460607">
        <w:rPr>
          <w:rFonts w:ascii="Arial" w:hAnsi="Arial" w:cs="Arial"/>
          <w:sz w:val="20"/>
          <w:szCs w:val="20"/>
        </w:rPr>
        <w:tab/>
      </w:r>
      <w:hyperlink r:id="rId9" w:history="1">
        <w:r w:rsidRPr="008C245C">
          <w:rPr>
            <w:rStyle w:val="Hyperlink"/>
            <w:rFonts w:ascii="Arial" w:hAnsi="Arial" w:cs="Arial"/>
            <w:sz w:val="20"/>
            <w:szCs w:val="20"/>
          </w:rPr>
          <w:t>lori.pope@acbl.org</w:t>
        </w:r>
      </w:hyperlink>
      <w:r>
        <w:rPr>
          <w:rFonts w:ascii="Arial" w:hAnsi="Arial" w:cs="Arial"/>
          <w:sz w:val="20"/>
          <w:szCs w:val="20"/>
        </w:rPr>
        <w:t xml:space="preserve"> </w:t>
      </w:r>
      <w:r w:rsidR="00327D11">
        <w:rPr>
          <w:rFonts w:ascii="Arial" w:hAnsi="Arial" w:cs="Arial"/>
          <w:sz w:val="20"/>
          <w:szCs w:val="20"/>
        </w:rPr>
        <w:tab/>
      </w:r>
      <w:r w:rsidR="00F67AAC" w:rsidRPr="00327D11">
        <w:rPr>
          <w:rFonts w:ascii="Arial" w:hAnsi="Arial" w:cs="Arial"/>
          <w:sz w:val="20"/>
          <w:szCs w:val="20"/>
        </w:rPr>
        <w:tab/>
      </w:r>
    </w:p>
    <w:p w:rsidR="00F67AAC" w:rsidRPr="00327D11" w:rsidRDefault="000803F8" w:rsidP="00037653">
      <w:pPr>
        <w:spacing w:after="0" w:line="240" w:lineRule="auto"/>
        <w:rPr>
          <w:rFonts w:ascii="Arial" w:hAnsi="Arial" w:cs="Arial"/>
          <w:sz w:val="20"/>
          <w:szCs w:val="20"/>
        </w:rPr>
      </w:pPr>
      <w:r>
        <w:rPr>
          <w:rFonts w:ascii="Arial" w:hAnsi="Arial" w:cs="Arial"/>
          <w:sz w:val="20"/>
          <w:szCs w:val="20"/>
        </w:rPr>
        <w:t>[PHONE NUMBER]</w:t>
      </w:r>
      <w:r w:rsidR="00F67AAC" w:rsidRPr="00327D11">
        <w:rPr>
          <w:rFonts w:ascii="Arial" w:hAnsi="Arial" w:cs="Arial"/>
          <w:sz w:val="20"/>
          <w:szCs w:val="20"/>
        </w:rPr>
        <w:tab/>
      </w:r>
      <w:r w:rsidR="00F67AAC" w:rsidRPr="00327D11">
        <w:rPr>
          <w:rFonts w:ascii="Arial" w:hAnsi="Arial" w:cs="Arial"/>
          <w:sz w:val="20"/>
          <w:szCs w:val="20"/>
        </w:rPr>
        <w:tab/>
      </w:r>
      <w:r w:rsidR="00F67AAC" w:rsidRPr="00327D11">
        <w:rPr>
          <w:rFonts w:ascii="Arial" w:hAnsi="Arial" w:cs="Arial"/>
          <w:sz w:val="20"/>
          <w:szCs w:val="20"/>
        </w:rPr>
        <w:tab/>
      </w:r>
      <w:r w:rsidR="00327D11">
        <w:rPr>
          <w:rFonts w:ascii="Arial" w:hAnsi="Arial" w:cs="Arial"/>
          <w:sz w:val="20"/>
          <w:szCs w:val="20"/>
        </w:rPr>
        <w:tab/>
      </w:r>
      <w:r w:rsidR="00327D11">
        <w:rPr>
          <w:rFonts w:ascii="Arial" w:hAnsi="Arial" w:cs="Arial"/>
          <w:sz w:val="20"/>
          <w:szCs w:val="20"/>
        </w:rPr>
        <w:tab/>
      </w:r>
      <w:r w:rsidR="00460607">
        <w:rPr>
          <w:rFonts w:ascii="Arial" w:hAnsi="Arial" w:cs="Arial"/>
          <w:sz w:val="20"/>
          <w:szCs w:val="20"/>
        </w:rPr>
        <w:tab/>
      </w:r>
      <w:r w:rsidR="006A77DA">
        <w:rPr>
          <w:rFonts w:ascii="Arial" w:hAnsi="Arial" w:cs="Arial"/>
          <w:sz w:val="20"/>
          <w:szCs w:val="20"/>
        </w:rPr>
        <w:t>662-253-</w:t>
      </w:r>
      <w:r>
        <w:rPr>
          <w:rFonts w:ascii="Arial" w:hAnsi="Arial" w:cs="Arial"/>
          <w:sz w:val="20"/>
          <w:szCs w:val="20"/>
        </w:rPr>
        <w:t>3109</w:t>
      </w:r>
    </w:p>
    <w:p w:rsidR="00F67AAC" w:rsidRPr="00327D11" w:rsidRDefault="00F67AAC" w:rsidP="00037653">
      <w:pPr>
        <w:spacing w:after="0" w:line="240" w:lineRule="auto"/>
        <w:rPr>
          <w:rFonts w:ascii="Arial" w:hAnsi="Arial" w:cs="Arial"/>
          <w:sz w:val="20"/>
          <w:szCs w:val="20"/>
        </w:rPr>
      </w:pPr>
    </w:p>
    <w:p w:rsidR="00F67AAC" w:rsidRDefault="00F67AAC" w:rsidP="00037653">
      <w:pPr>
        <w:spacing w:after="0" w:line="240" w:lineRule="auto"/>
        <w:rPr>
          <w:rFonts w:ascii="Arial" w:hAnsi="Arial" w:cs="Arial"/>
          <w:sz w:val="20"/>
          <w:szCs w:val="20"/>
        </w:rPr>
      </w:pPr>
    </w:p>
    <w:p w:rsidR="00037653" w:rsidRPr="00327D11" w:rsidRDefault="00037653" w:rsidP="00037653">
      <w:pPr>
        <w:spacing w:after="0" w:line="240" w:lineRule="auto"/>
        <w:rPr>
          <w:rFonts w:ascii="Arial" w:hAnsi="Arial" w:cs="Arial"/>
          <w:sz w:val="20"/>
          <w:szCs w:val="20"/>
        </w:rPr>
      </w:pPr>
    </w:p>
    <w:p w:rsidR="00037653" w:rsidRPr="00327D11" w:rsidRDefault="00CC0B17" w:rsidP="00037653">
      <w:pPr>
        <w:spacing w:after="0" w:line="240" w:lineRule="auto"/>
        <w:jc w:val="center"/>
        <w:rPr>
          <w:rFonts w:ascii="Arial" w:hAnsi="Arial" w:cs="Arial"/>
          <w:b/>
          <w:sz w:val="36"/>
          <w:szCs w:val="36"/>
        </w:rPr>
      </w:pPr>
      <w:r>
        <w:rPr>
          <w:rFonts w:ascii="Arial" w:hAnsi="Arial" w:cs="Arial"/>
          <w:b/>
          <w:sz w:val="36"/>
          <w:szCs w:val="36"/>
        </w:rPr>
        <w:t>LOCAL</w:t>
      </w:r>
      <w:r w:rsidR="00D45AFB">
        <w:rPr>
          <w:rFonts w:ascii="Arial" w:hAnsi="Arial" w:cs="Arial"/>
          <w:b/>
          <w:sz w:val="36"/>
          <w:szCs w:val="36"/>
        </w:rPr>
        <w:t xml:space="preserve"> BRIDGE PLAYERS FIGHT ALZHEIMER’S</w:t>
      </w:r>
    </w:p>
    <w:p w:rsidR="00037653" w:rsidRPr="000803F8" w:rsidRDefault="00F67AAC" w:rsidP="00037653">
      <w:pPr>
        <w:spacing w:after="0" w:line="240" w:lineRule="auto"/>
        <w:jc w:val="center"/>
        <w:rPr>
          <w:rFonts w:ascii="Arial" w:hAnsi="Arial" w:cs="Arial"/>
          <w:b/>
          <w:sz w:val="23"/>
          <w:szCs w:val="23"/>
        </w:rPr>
      </w:pPr>
      <w:r w:rsidRPr="000803F8">
        <w:rPr>
          <w:rFonts w:ascii="Arial" w:hAnsi="Arial" w:cs="Arial"/>
          <w:b/>
          <w:sz w:val="23"/>
          <w:szCs w:val="23"/>
        </w:rPr>
        <w:t xml:space="preserve"> </w:t>
      </w:r>
    </w:p>
    <w:p w:rsidR="00F67AAC" w:rsidRPr="000803F8" w:rsidRDefault="000803F8" w:rsidP="00037653">
      <w:pPr>
        <w:spacing w:after="0" w:line="240" w:lineRule="auto"/>
        <w:jc w:val="center"/>
        <w:rPr>
          <w:rFonts w:ascii="Arial" w:hAnsi="Arial" w:cs="Arial"/>
          <w:b/>
          <w:sz w:val="23"/>
          <w:szCs w:val="23"/>
        </w:rPr>
      </w:pPr>
      <w:r w:rsidRPr="000803F8">
        <w:rPr>
          <w:rFonts w:ascii="Arial" w:hAnsi="Arial" w:cs="Arial"/>
          <w:b/>
          <w:i/>
          <w:sz w:val="23"/>
          <w:szCs w:val="23"/>
          <w:highlight w:val="yellow"/>
        </w:rPr>
        <w:t>[CLUB NAME]</w:t>
      </w:r>
      <w:r w:rsidR="00CC0B17" w:rsidRPr="000803F8">
        <w:rPr>
          <w:rFonts w:ascii="Arial" w:hAnsi="Arial" w:cs="Arial"/>
          <w:b/>
          <w:i/>
          <w:sz w:val="23"/>
          <w:szCs w:val="23"/>
        </w:rPr>
        <w:t xml:space="preserve"> holds fundraiser for Alzheimer’s Association</w:t>
      </w:r>
      <w:r w:rsidR="003627C0" w:rsidRPr="000803F8">
        <w:rPr>
          <w:rStyle w:val="A4"/>
          <w:sz w:val="23"/>
          <w:szCs w:val="23"/>
          <w:vertAlign w:val="superscript"/>
        </w:rPr>
        <w:t>®</w:t>
      </w:r>
      <w:r w:rsidR="00CC0B17" w:rsidRPr="000803F8">
        <w:rPr>
          <w:rFonts w:ascii="Arial" w:hAnsi="Arial" w:cs="Arial"/>
          <w:b/>
          <w:i/>
          <w:sz w:val="23"/>
          <w:szCs w:val="23"/>
        </w:rPr>
        <w:t xml:space="preserve"> event</w:t>
      </w:r>
      <w:r w:rsidR="00CC0B17" w:rsidRPr="000803F8">
        <w:rPr>
          <w:rFonts w:ascii="Arial" w:hAnsi="Arial" w:cs="Arial"/>
          <w:b/>
          <w:sz w:val="23"/>
          <w:szCs w:val="23"/>
        </w:rPr>
        <w:t xml:space="preserve"> </w:t>
      </w:r>
      <w:r w:rsidR="00CC0B17" w:rsidRPr="000803F8">
        <w:rPr>
          <w:rStyle w:val="A4"/>
          <w:rFonts w:ascii="Arial" w:hAnsi="Arial" w:cs="Arial"/>
          <w:b/>
          <w:sz w:val="23"/>
          <w:szCs w:val="23"/>
        </w:rPr>
        <w:t>The Longest Day</w:t>
      </w:r>
      <w:r w:rsidR="003627C0" w:rsidRPr="000803F8">
        <w:rPr>
          <w:rStyle w:val="A4"/>
          <w:sz w:val="23"/>
          <w:szCs w:val="23"/>
          <w:vertAlign w:val="superscript"/>
        </w:rPr>
        <w:t>®</w:t>
      </w:r>
    </w:p>
    <w:p w:rsidR="00F67AAC" w:rsidRPr="00327D11" w:rsidRDefault="00F67AAC" w:rsidP="00037653">
      <w:pPr>
        <w:spacing w:after="0" w:line="240" w:lineRule="auto"/>
        <w:rPr>
          <w:rFonts w:ascii="Arial" w:hAnsi="Arial" w:cs="Arial"/>
          <w:sz w:val="24"/>
          <w:szCs w:val="24"/>
        </w:rPr>
      </w:pPr>
    </w:p>
    <w:p w:rsidR="00037653" w:rsidRDefault="00037653" w:rsidP="00037653">
      <w:pPr>
        <w:tabs>
          <w:tab w:val="left" w:pos="90"/>
        </w:tabs>
        <w:spacing w:after="0" w:line="240" w:lineRule="auto"/>
        <w:rPr>
          <w:rFonts w:ascii="Arial" w:hAnsi="Arial" w:cs="Arial"/>
          <w:highlight w:val="yellow"/>
        </w:rPr>
      </w:pPr>
    </w:p>
    <w:p w:rsidR="00486F01" w:rsidRPr="000803F8" w:rsidRDefault="000803F8" w:rsidP="00037653">
      <w:pPr>
        <w:tabs>
          <w:tab w:val="left" w:pos="90"/>
        </w:tabs>
        <w:spacing w:after="0" w:line="240" w:lineRule="auto"/>
        <w:rPr>
          <w:rFonts w:ascii="Arial" w:hAnsi="Arial" w:cs="Arial"/>
          <w:b/>
        </w:rPr>
      </w:pPr>
      <w:r>
        <w:rPr>
          <w:rFonts w:ascii="Arial" w:hAnsi="Arial" w:cs="Arial"/>
          <w:b/>
          <w:highlight w:val="yellow"/>
        </w:rPr>
        <w:t>[</w:t>
      </w:r>
      <w:r w:rsidR="00F67AAC" w:rsidRPr="00327D11">
        <w:rPr>
          <w:rFonts w:ascii="Arial" w:hAnsi="Arial" w:cs="Arial"/>
          <w:b/>
          <w:highlight w:val="yellow"/>
        </w:rPr>
        <w:t>CITY, STATE</w:t>
      </w:r>
      <w:r>
        <w:rPr>
          <w:rFonts w:ascii="Arial" w:hAnsi="Arial" w:cs="Arial"/>
          <w:b/>
        </w:rPr>
        <w:t>]</w:t>
      </w:r>
      <w:r w:rsidRPr="000803F8">
        <w:rPr>
          <w:rFonts w:ascii="Arial" w:hAnsi="Arial" w:cs="Arial"/>
          <w:b/>
          <w:highlight w:val="yellow"/>
        </w:rPr>
        <w:t>,</w:t>
      </w:r>
      <w:r w:rsidR="00F67AAC" w:rsidRPr="000803F8">
        <w:rPr>
          <w:rFonts w:ascii="Arial" w:hAnsi="Arial" w:cs="Arial"/>
          <w:b/>
          <w:highlight w:val="yellow"/>
        </w:rPr>
        <w:t xml:space="preserve"> </w:t>
      </w:r>
      <w:r w:rsidRPr="000803F8">
        <w:rPr>
          <w:rFonts w:ascii="Arial" w:hAnsi="Arial" w:cs="Arial"/>
          <w:b/>
          <w:highlight w:val="yellow"/>
        </w:rPr>
        <w:t>[RELEASE DATE]</w:t>
      </w:r>
      <w:r w:rsidR="00F67AAC" w:rsidRPr="00327D11">
        <w:rPr>
          <w:rFonts w:ascii="Arial" w:hAnsi="Arial" w:cs="Arial"/>
        </w:rPr>
        <w:t xml:space="preserve"> – </w:t>
      </w:r>
      <w:r w:rsidRPr="000803F8">
        <w:rPr>
          <w:rFonts w:ascii="Arial" w:hAnsi="Arial" w:cs="Arial"/>
          <w:highlight w:val="yellow"/>
        </w:rPr>
        <w:t>[CLUB NAME]</w:t>
      </w:r>
      <w:r w:rsidR="00CC0B17">
        <w:rPr>
          <w:rFonts w:ascii="Arial" w:hAnsi="Arial" w:cs="Arial"/>
        </w:rPr>
        <w:t xml:space="preserve">, </w:t>
      </w:r>
      <w:r w:rsidR="00CC0B17" w:rsidRPr="00CC0B17">
        <w:rPr>
          <w:rFonts w:ascii="Arial" w:hAnsi="Arial" w:cs="Arial"/>
        </w:rPr>
        <w:t>an</w:t>
      </w:r>
      <w:r w:rsidR="0000239E" w:rsidRPr="00CC0B17">
        <w:rPr>
          <w:rFonts w:ascii="Arial" w:hAnsi="Arial" w:cs="Arial"/>
        </w:rPr>
        <w:t xml:space="preserve"> American</w:t>
      </w:r>
      <w:r w:rsidR="0088372F" w:rsidRPr="00CC0B17">
        <w:rPr>
          <w:rFonts w:ascii="Arial" w:hAnsi="Arial" w:cs="Arial"/>
        </w:rPr>
        <w:t xml:space="preserve"> Contract</w:t>
      </w:r>
      <w:r w:rsidR="0000239E" w:rsidRPr="00CC0B17">
        <w:rPr>
          <w:rFonts w:ascii="Arial" w:hAnsi="Arial" w:cs="Arial"/>
        </w:rPr>
        <w:t xml:space="preserve"> Bridge League (ACBL)</w:t>
      </w:r>
      <w:r w:rsidR="00CC0B17" w:rsidRPr="00CC0B17">
        <w:rPr>
          <w:rFonts w:ascii="Arial" w:hAnsi="Arial" w:cs="Arial"/>
        </w:rPr>
        <w:t xml:space="preserve"> club</w:t>
      </w:r>
      <w:r w:rsidR="0000239E" w:rsidRPr="00CC0B17">
        <w:rPr>
          <w:rFonts w:ascii="Arial" w:hAnsi="Arial" w:cs="Arial"/>
        </w:rPr>
        <w:t>,</w:t>
      </w:r>
      <w:r w:rsidR="00F67AAC" w:rsidRPr="00CC0B17">
        <w:rPr>
          <w:rFonts w:ascii="Arial" w:hAnsi="Arial" w:cs="Arial"/>
        </w:rPr>
        <w:t xml:space="preserve"> </w:t>
      </w:r>
      <w:r w:rsidR="00CC0B17" w:rsidRPr="00CC0B17">
        <w:rPr>
          <w:rFonts w:ascii="Arial" w:hAnsi="Arial" w:cs="Arial"/>
        </w:rPr>
        <w:t xml:space="preserve">will </w:t>
      </w:r>
      <w:r w:rsidR="00833425">
        <w:rPr>
          <w:rFonts w:ascii="Arial" w:hAnsi="Arial" w:cs="Arial"/>
        </w:rPr>
        <w:t>play a marathon of bridge</w:t>
      </w:r>
      <w:r w:rsidR="00486F01">
        <w:rPr>
          <w:rFonts w:ascii="Arial" w:hAnsi="Arial" w:cs="Arial"/>
        </w:rPr>
        <w:t xml:space="preserve"> on</w:t>
      </w:r>
      <w:r w:rsidR="00CC0B17" w:rsidRPr="00CC0B17">
        <w:rPr>
          <w:rFonts w:ascii="Arial" w:hAnsi="Arial" w:cs="Arial"/>
        </w:rPr>
        <w:t xml:space="preserve"> </w:t>
      </w:r>
      <w:r w:rsidRPr="000803F8">
        <w:rPr>
          <w:rFonts w:ascii="Arial" w:hAnsi="Arial" w:cs="Arial"/>
          <w:highlight w:val="yellow"/>
        </w:rPr>
        <w:t>[EVENT DATE]</w:t>
      </w:r>
      <w:r w:rsidR="00460607">
        <w:rPr>
          <w:rFonts w:ascii="Arial" w:hAnsi="Arial" w:cs="Arial"/>
        </w:rPr>
        <w:t xml:space="preserve"> </w:t>
      </w:r>
      <w:r w:rsidR="00CC0B17" w:rsidRPr="00CC0B17">
        <w:rPr>
          <w:rFonts w:ascii="Arial" w:hAnsi="Arial" w:cs="Arial"/>
        </w:rPr>
        <w:t xml:space="preserve">and host a fundraiser as part of </w:t>
      </w:r>
      <w:r w:rsidR="00CC0B17" w:rsidRPr="00CC0B17">
        <w:rPr>
          <w:rStyle w:val="A4"/>
          <w:rFonts w:ascii="Arial" w:hAnsi="Arial" w:cs="Arial"/>
          <w:sz w:val="22"/>
        </w:rPr>
        <w:t>The Longest Day</w:t>
      </w:r>
      <w:r w:rsidR="006A77DA" w:rsidRPr="005B0E03">
        <w:rPr>
          <w:rStyle w:val="A4"/>
          <w:vertAlign w:val="superscript"/>
        </w:rPr>
        <w:t>®</w:t>
      </w:r>
      <w:r w:rsidR="000F3FF8">
        <w:rPr>
          <w:rStyle w:val="A4"/>
          <w:rFonts w:ascii="Arial" w:hAnsi="Arial" w:cs="Arial"/>
          <w:sz w:val="22"/>
        </w:rPr>
        <w:t xml:space="preserve"> to benefit</w:t>
      </w:r>
      <w:r w:rsidR="00CC0B17" w:rsidRPr="00CC0B17">
        <w:rPr>
          <w:rStyle w:val="A4"/>
          <w:rFonts w:ascii="Arial" w:hAnsi="Arial" w:cs="Arial"/>
          <w:sz w:val="22"/>
        </w:rPr>
        <w:t xml:space="preserve"> the Alzheimer’s Association</w:t>
      </w:r>
      <w:r w:rsidR="006A77DA" w:rsidRPr="005B0E03">
        <w:rPr>
          <w:rStyle w:val="A4"/>
          <w:vertAlign w:val="superscript"/>
        </w:rPr>
        <w:t>®</w:t>
      </w:r>
      <w:r w:rsidR="00CC0B17" w:rsidRPr="00CC0B17">
        <w:rPr>
          <w:rStyle w:val="A4"/>
          <w:rFonts w:ascii="Arial" w:hAnsi="Arial" w:cs="Arial"/>
          <w:sz w:val="22"/>
        </w:rPr>
        <w:t>.</w:t>
      </w:r>
      <w:r w:rsidR="00CC0B17" w:rsidRPr="006F61FC">
        <w:rPr>
          <w:rStyle w:val="A4"/>
          <w:rFonts w:ascii="Times New Roman" w:hAnsi="Times New Roman"/>
          <w:sz w:val="24"/>
        </w:rPr>
        <w:t xml:space="preserve"> </w:t>
      </w:r>
    </w:p>
    <w:p w:rsidR="00486F01" w:rsidRDefault="00486F01" w:rsidP="00037653">
      <w:pPr>
        <w:tabs>
          <w:tab w:val="left" w:pos="90"/>
        </w:tabs>
        <w:spacing w:after="0" w:line="240" w:lineRule="auto"/>
        <w:rPr>
          <w:rFonts w:ascii="Arial" w:hAnsi="Arial" w:cs="Arial"/>
          <w:szCs w:val="21"/>
          <w:shd w:val="clear" w:color="auto" w:fill="FFFFFF"/>
        </w:rPr>
      </w:pPr>
    </w:p>
    <w:p w:rsidR="00486F01" w:rsidRPr="00327D11" w:rsidRDefault="000803F8" w:rsidP="00037653">
      <w:pPr>
        <w:tabs>
          <w:tab w:val="left" w:pos="90"/>
        </w:tabs>
        <w:spacing w:after="0" w:line="240" w:lineRule="auto"/>
        <w:rPr>
          <w:rFonts w:ascii="Arial" w:hAnsi="Arial" w:cs="Arial"/>
        </w:rPr>
      </w:pPr>
      <w:r>
        <w:rPr>
          <w:rFonts w:ascii="Arial" w:hAnsi="Arial" w:cs="Arial"/>
          <w:szCs w:val="21"/>
          <w:highlight w:val="yellow"/>
          <w:shd w:val="clear" w:color="auto" w:fill="FFFFFF"/>
        </w:rPr>
        <w:t>[CLUB NAME]</w:t>
      </w:r>
      <w:r w:rsidR="00486F01">
        <w:rPr>
          <w:rFonts w:ascii="Arial" w:hAnsi="Arial" w:cs="Arial"/>
          <w:szCs w:val="21"/>
          <w:shd w:val="clear" w:color="auto" w:fill="FFFFFF"/>
        </w:rPr>
        <w:t xml:space="preserve"> will hold duplicate </w:t>
      </w:r>
      <w:r w:rsidR="00460607">
        <w:rPr>
          <w:rFonts w:ascii="Arial" w:hAnsi="Arial" w:cs="Arial"/>
          <w:szCs w:val="21"/>
          <w:shd w:val="clear" w:color="auto" w:fill="FFFFFF"/>
        </w:rPr>
        <w:t xml:space="preserve">bridge games </w:t>
      </w:r>
      <w:r w:rsidR="00C219FF">
        <w:rPr>
          <w:rFonts w:ascii="Arial" w:hAnsi="Arial" w:cs="Arial"/>
          <w:szCs w:val="21"/>
          <w:shd w:val="clear" w:color="auto" w:fill="FFFFFF"/>
        </w:rPr>
        <w:t>from</w:t>
      </w:r>
      <w:r w:rsidR="00460607">
        <w:rPr>
          <w:rFonts w:ascii="Arial" w:hAnsi="Arial" w:cs="Arial"/>
          <w:szCs w:val="21"/>
          <w:shd w:val="clear" w:color="auto" w:fill="FFFFFF"/>
        </w:rPr>
        <w:t xml:space="preserve"> </w:t>
      </w:r>
      <w:r w:rsidRPr="000803F8">
        <w:rPr>
          <w:rFonts w:ascii="Arial" w:hAnsi="Arial" w:cs="Arial"/>
          <w:szCs w:val="21"/>
          <w:highlight w:val="yellow"/>
          <w:shd w:val="clear" w:color="auto" w:fill="FFFFFF"/>
        </w:rPr>
        <w:t>[START TIME]</w:t>
      </w:r>
      <w:r>
        <w:rPr>
          <w:rFonts w:ascii="Arial" w:hAnsi="Arial" w:cs="Arial"/>
          <w:szCs w:val="21"/>
          <w:shd w:val="clear" w:color="auto" w:fill="FFFFFF"/>
        </w:rPr>
        <w:t xml:space="preserve"> </w:t>
      </w:r>
      <w:r w:rsidR="00460607">
        <w:rPr>
          <w:rFonts w:ascii="Arial" w:hAnsi="Arial" w:cs="Arial"/>
          <w:szCs w:val="21"/>
          <w:shd w:val="clear" w:color="auto" w:fill="FFFFFF"/>
        </w:rPr>
        <w:t xml:space="preserve">until </w:t>
      </w:r>
      <w:r w:rsidRPr="000803F8">
        <w:rPr>
          <w:rFonts w:ascii="Arial" w:hAnsi="Arial" w:cs="Arial"/>
          <w:szCs w:val="21"/>
          <w:highlight w:val="yellow"/>
          <w:shd w:val="clear" w:color="auto" w:fill="FFFFFF"/>
        </w:rPr>
        <w:t>[END TIME]</w:t>
      </w:r>
      <w:r w:rsidR="00486F01">
        <w:rPr>
          <w:rFonts w:ascii="Arial" w:hAnsi="Arial" w:cs="Arial"/>
          <w:szCs w:val="21"/>
          <w:shd w:val="clear" w:color="auto" w:fill="FFFFFF"/>
        </w:rPr>
        <w:t>. All bridge players are welcome, as tables for social groups will be available throughout the day. No bridge experience is necessary to atte</w:t>
      </w:r>
      <w:r w:rsidR="00C602F0">
        <w:rPr>
          <w:rFonts w:ascii="Arial" w:hAnsi="Arial" w:cs="Arial"/>
          <w:szCs w:val="21"/>
          <w:shd w:val="clear" w:color="auto" w:fill="FFFFFF"/>
        </w:rPr>
        <w:t xml:space="preserve">nd the beginner lesson. </w:t>
      </w:r>
    </w:p>
    <w:p w:rsidR="00F67AAC" w:rsidRDefault="00F67AAC" w:rsidP="00037653">
      <w:pPr>
        <w:tabs>
          <w:tab w:val="left" w:pos="90"/>
        </w:tabs>
        <w:spacing w:after="0" w:line="240" w:lineRule="auto"/>
        <w:rPr>
          <w:rFonts w:ascii="Arial" w:hAnsi="Arial" w:cs="Arial"/>
        </w:rPr>
      </w:pPr>
    </w:p>
    <w:p w:rsidR="00C602F0" w:rsidRDefault="00833425" w:rsidP="00037653">
      <w:pPr>
        <w:tabs>
          <w:tab w:val="left" w:pos="90"/>
        </w:tabs>
        <w:spacing w:after="0" w:line="240" w:lineRule="auto"/>
        <w:rPr>
          <w:rFonts w:ascii="Arial" w:hAnsi="Arial" w:cs="Arial"/>
        </w:rPr>
      </w:pPr>
      <w:r>
        <w:rPr>
          <w:rFonts w:ascii="Arial" w:hAnsi="Arial" w:cs="Arial"/>
        </w:rPr>
        <w:t xml:space="preserve">“We’re playing bridge because studies have shown </w:t>
      </w:r>
      <w:r w:rsidR="00E2230F">
        <w:rPr>
          <w:rFonts w:ascii="Arial" w:hAnsi="Arial" w:cs="Arial"/>
        </w:rPr>
        <w:t>maintaining strong social connections and keeping mentally active could delay cognitive decline and possibly dementia as we age</w:t>
      </w:r>
      <w:r w:rsidR="00C602F0">
        <w:rPr>
          <w:rFonts w:ascii="Arial" w:hAnsi="Arial" w:cs="Arial"/>
        </w:rPr>
        <w:t xml:space="preserve">,” said </w:t>
      </w:r>
      <w:r w:rsidR="000803F8" w:rsidRPr="000803F8">
        <w:rPr>
          <w:rFonts w:ascii="Arial" w:hAnsi="Arial" w:cs="Arial"/>
          <w:highlight w:val="yellow"/>
        </w:rPr>
        <w:t>[CLUB MANAGER NAME]</w:t>
      </w:r>
      <w:r w:rsidR="00411BFC">
        <w:rPr>
          <w:rFonts w:ascii="Arial" w:hAnsi="Arial" w:cs="Arial"/>
        </w:rPr>
        <w:t>, club manager</w:t>
      </w:r>
      <w:r w:rsidR="00C602F0">
        <w:rPr>
          <w:rFonts w:ascii="Arial" w:hAnsi="Arial" w:cs="Arial"/>
        </w:rPr>
        <w:t>. “We want to invite the entire community to come play if you know</w:t>
      </w:r>
      <w:r>
        <w:rPr>
          <w:rFonts w:ascii="Arial" w:hAnsi="Arial" w:cs="Arial"/>
        </w:rPr>
        <w:t xml:space="preserve"> how or come learn if you don’t.</w:t>
      </w:r>
      <w:r w:rsidR="00C602F0">
        <w:rPr>
          <w:rFonts w:ascii="Arial" w:hAnsi="Arial" w:cs="Arial"/>
        </w:rPr>
        <w:t xml:space="preserve">” </w:t>
      </w:r>
    </w:p>
    <w:p w:rsidR="00C602F0" w:rsidRPr="00327D11" w:rsidRDefault="00C602F0" w:rsidP="00037653">
      <w:pPr>
        <w:tabs>
          <w:tab w:val="left" w:pos="90"/>
        </w:tabs>
        <w:spacing w:after="0" w:line="240" w:lineRule="auto"/>
        <w:rPr>
          <w:rFonts w:ascii="Arial" w:hAnsi="Arial" w:cs="Arial"/>
        </w:rPr>
      </w:pPr>
    </w:p>
    <w:p w:rsidR="00C602F0" w:rsidRPr="00460607" w:rsidRDefault="00E2230F" w:rsidP="00C602F0">
      <w:pPr>
        <w:tabs>
          <w:tab w:val="left" w:pos="90"/>
        </w:tabs>
        <w:spacing w:after="0" w:line="240" w:lineRule="auto"/>
        <w:rPr>
          <w:rFonts w:ascii="Arial" w:hAnsi="Arial" w:cs="Arial"/>
          <w:shd w:val="clear" w:color="auto" w:fill="FFFFFF"/>
        </w:rPr>
      </w:pPr>
      <w:r>
        <w:rPr>
          <w:rFonts w:ascii="Arial" w:hAnsi="Arial" w:cs="Arial"/>
        </w:rPr>
        <w:t>M</w:t>
      </w:r>
      <w:r w:rsidR="00C602F0" w:rsidRPr="00460607">
        <w:rPr>
          <w:rFonts w:ascii="Arial" w:hAnsi="Arial" w:cs="Arial"/>
        </w:rPr>
        <w:t>ore than 5 million Americans are living with Alzheimer’s disease, and that number is expected to triple by 2050.</w:t>
      </w:r>
      <w:r w:rsidR="000803F8">
        <w:rPr>
          <w:rFonts w:ascii="Arial" w:hAnsi="Arial" w:cs="Arial"/>
        </w:rPr>
        <w:t xml:space="preserve"> </w:t>
      </w:r>
      <w:r w:rsidR="00C602F0" w:rsidRPr="00460607">
        <w:rPr>
          <w:rStyle w:val="A4"/>
          <w:rFonts w:ascii="Arial" w:hAnsi="Arial" w:cs="Arial"/>
          <w:sz w:val="22"/>
        </w:rPr>
        <w:t xml:space="preserve">The Longest Day </w:t>
      </w:r>
      <w:r>
        <w:rPr>
          <w:rStyle w:val="A4"/>
          <w:rFonts w:ascii="Arial" w:hAnsi="Arial" w:cs="Arial"/>
          <w:sz w:val="22"/>
        </w:rPr>
        <w:t>encourages people around the world to participate in an activity they love to honor someone facing the disease.</w:t>
      </w:r>
    </w:p>
    <w:p w:rsidR="00C602F0" w:rsidRPr="00460607" w:rsidRDefault="00C602F0" w:rsidP="00037653">
      <w:pPr>
        <w:tabs>
          <w:tab w:val="left" w:pos="90"/>
        </w:tabs>
        <w:spacing w:after="0" w:line="240" w:lineRule="auto"/>
        <w:rPr>
          <w:rFonts w:ascii="Arial" w:hAnsi="Arial" w:cs="Arial"/>
        </w:rPr>
      </w:pPr>
    </w:p>
    <w:p w:rsidR="00F67AAC" w:rsidRPr="00460607" w:rsidRDefault="00C602F0" w:rsidP="00C103D4">
      <w:pPr>
        <w:tabs>
          <w:tab w:val="left" w:pos="90"/>
        </w:tabs>
        <w:spacing w:after="0" w:line="240" w:lineRule="auto"/>
        <w:rPr>
          <w:rFonts w:ascii="Arial" w:hAnsi="Arial" w:cs="Arial"/>
        </w:rPr>
      </w:pPr>
      <w:r w:rsidRPr="00460607">
        <w:rPr>
          <w:rFonts w:ascii="Arial" w:hAnsi="Arial" w:cs="Arial"/>
        </w:rPr>
        <w:t>As a global partner</w:t>
      </w:r>
      <w:r w:rsidR="00C103D4" w:rsidRPr="00460607">
        <w:rPr>
          <w:rFonts w:ascii="Arial" w:hAnsi="Arial" w:cs="Arial"/>
        </w:rPr>
        <w:t xml:space="preserve"> of </w:t>
      </w:r>
      <w:r w:rsidR="00C103D4" w:rsidRPr="00460607">
        <w:rPr>
          <w:rStyle w:val="A4"/>
          <w:rFonts w:ascii="Arial" w:hAnsi="Arial" w:cs="Arial"/>
          <w:sz w:val="22"/>
        </w:rPr>
        <w:t>The Longest Day</w:t>
      </w:r>
      <w:r w:rsidRPr="00460607">
        <w:rPr>
          <w:rFonts w:ascii="Arial" w:hAnsi="Arial" w:cs="Arial"/>
        </w:rPr>
        <w:t xml:space="preserve">, the ACBL </w:t>
      </w:r>
      <w:r w:rsidR="000F3FF8">
        <w:rPr>
          <w:rFonts w:ascii="Arial" w:hAnsi="Arial" w:cs="Arial"/>
        </w:rPr>
        <w:t xml:space="preserve">has </w:t>
      </w:r>
      <w:r w:rsidR="00C103D4" w:rsidRPr="00460607">
        <w:rPr>
          <w:rFonts w:ascii="Arial" w:hAnsi="Arial" w:cs="Arial"/>
        </w:rPr>
        <w:t>suppo</w:t>
      </w:r>
      <w:r w:rsidR="000F3FF8">
        <w:rPr>
          <w:rFonts w:ascii="Arial" w:hAnsi="Arial" w:cs="Arial"/>
        </w:rPr>
        <w:t>rted</w:t>
      </w:r>
      <w:r w:rsidR="00C103D4" w:rsidRPr="00460607">
        <w:rPr>
          <w:rFonts w:ascii="Arial" w:hAnsi="Arial" w:cs="Arial"/>
        </w:rPr>
        <w:t xml:space="preserve"> hundreds of bridge cl</w:t>
      </w:r>
      <w:r w:rsidR="00411BFC" w:rsidRPr="00460607">
        <w:rPr>
          <w:rFonts w:ascii="Arial" w:hAnsi="Arial" w:cs="Arial"/>
        </w:rPr>
        <w:t>ubs across the country</w:t>
      </w:r>
      <w:r w:rsidR="000F3FF8">
        <w:rPr>
          <w:rFonts w:ascii="Arial" w:hAnsi="Arial" w:cs="Arial"/>
        </w:rPr>
        <w:t xml:space="preserve"> for </w:t>
      </w:r>
      <w:r w:rsidR="005B41C7">
        <w:rPr>
          <w:rFonts w:ascii="Arial" w:hAnsi="Arial" w:cs="Arial"/>
        </w:rPr>
        <w:t>six</w:t>
      </w:r>
      <w:r w:rsidR="000F3FF8">
        <w:rPr>
          <w:rFonts w:ascii="Arial" w:hAnsi="Arial" w:cs="Arial"/>
        </w:rPr>
        <w:t xml:space="preserve"> years to</w:t>
      </w:r>
      <w:r w:rsidR="00411BFC" w:rsidRPr="00460607">
        <w:rPr>
          <w:rFonts w:ascii="Arial" w:hAnsi="Arial" w:cs="Arial"/>
        </w:rPr>
        <w:t xml:space="preserve"> </w:t>
      </w:r>
      <w:r w:rsidR="000F3FF8">
        <w:rPr>
          <w:rFonts w:ascii="Arial" w:hAnsi="Arial" w:cs="Arial"/>
        </w:rPr>
        <w:t>raise</w:t>
      </w:r>
      <w:r w:rsidR="00411BFC" w:rsidRPr="00460607">
        <w:rPr>
          <w:rFonts w:ascii="Arial" w:hAnsi="Arial" w:cs="Arial"/>
        </w:rPr>
        <w:t xml:space="preserve"> </w:t>
      </w:r>
      <w:r w:rsidR="00C103D4" w:rsidRPr="00460607">
        <w:rPr>
          <w:rFonts w:ascii="Arial" w:hAnsi="Arial" w:cs="Arial"/>
        </w:rPr>
        <w:t xml:space="preserve">awareness and funds for Alzheimer’s disease. </w:t>
      </w:r>
      <w:r w:rsidR="000F3FF8">
        <w:rPr>
          <w:rFonts w:ascii="Arial" w:hAnsi="Arial" w:cs="Arial"/>
        </w:rPr>
        <w:t xml:space="preserve">So far, </w:t>
      </w:r>
      <w:r w:rsidR="00C103D4" w:rsidRPr="00460607">
        <w:rPr>
          <w:rFonts w:ascii="Arial" w:hAnsi="Arial" w:cs="Arial"/>
        </w:rPr>
        <w:t>bridge pla</w:t>
      </w:r>
      <w:r w:rsidR="000F3FF8">
        <w:rPr>
          <w:rFonts w:ascii="Arial" w:hAnsi="Arial" w:cs="Arial"/>
        </w:rPr>
        <w:t xml:space="preserve">yers have </w:t>
      </w:r>
      <w:r w:rsidR="000803F8">
        <w:rPr>
          <w:rFonts w:ascii="Arial" w:hAnsi="Arial" w:cs="Arial"/>
        </w:rPr>
        <w:t>raised</w:t>
      </w:r>
      <w:r w:rsidR="000F3FF8">
        <w:rPr>
          <w:rFonts w:ascii="Arial" w:hAnsi="Arial" w:cs="Arial"/>
        </w:rPr>
        <w:t xml:space="preserve"> more than $</w:t>
      </w:r>
      <w:r w:rsidR="000803F8">
        <w:rPr>
          <w:rFonts w:ascii="Arial" w:hAnsi="Arial" w:cs="Arial"/>
        </w:rPr>
        <w:t>3.5</w:t>
      </w:r>
      <w:r w:rsidR="00C103D4" w:rsidRPr="00460607">
        <w:rPr>
          <w:rFonts w:ascii="Arial" w:hAnsi="Arial" w:cs="Arial"/>
        </w:rPr>
        <w:t xml:space="preserve"> million </w:t>
      </w:r>
      <w:r w:rsidR="000803F8">
        <w:rPr>
          <w:rFonts w:ascii="Arial" w:hAnsi="Arial" w:cs="Arial"/>
        </w:rPr>
        <w:t>for</w:t>
      </w:r>
      <w:r w:rsidR="00C103D4" w:rsidRPr="00460607">
        <w:rPr>
          <w:rFonts w:ascii="Arial" w:hAnsi="Arial" w:cs="Arial"/>
        </w:rPr>
        <w:t xml:space="preserve"> the </w:t>
      </w:r>
      <w:r w:rsidR="00C103D4" w:rsidRPr="00460607">
        <w:rPr>
          <w:rStyle w:val="A4"/>
          <w:rFonts w:ascii="Arial" w:hAnsi="Arial" w:cs="Arial"/>
          <w:sz w:val="22"/>
        </w:rPr>
        <w:t xml:space="preserve">Alzheimer’s Association. </w:t>
      </w:r>
    </w:p>
    <w:p w:rsidR="00F67AAC" w:rsidRPr="00460607" w:rsidRDefault="00F67AAC" w:rsidP="00C219FF">
      <w:pPr>
        <w:spacing w:after="0" w:line="240" w:lineRule="auto"/>
        <w:rPr>
          <w:rFonts w:ascii="Arial" w:hAnsi="Arial" w:cs="Arial"/>
        </w:rPr>
      </w:pPr>
    </w:p>
    <w:p w:rsidR="00FA043D" w:rsidRDefault="00FA043D" w:rsidP="00C219FF">
      <w:pPr>
        <w:spacing w:after="0" w:line="240" w:lineRule="auto"/>
        <w:rPr>
          <w:rFonts w:ascii="Arial" w:hAnsi="Arial" w:cs="Arial"/>
          <w:iCs/>
          <w:color w:val="000000"/>
        </w:rPr>
      </w:pPr>
      <w:bookmarkStart w:id="1" w:name="_Hlk509932442"/>
      <w:r w:rsidRPr="00FA043D">
        <w:rPr>
          <w:rFonts w:ascii="Arial" w:hAnsi="Arial" w:cs="Arial"/>
          <w:iCs/>
          <w:color w:val="000000"/>
          <w:highlight w:val="yellow"/>
        </w:rPr>
        <w:t>[INSERT QUOTE FROM LOCAL ALZHEIMER’S ASSOCIATION REPRESENTATIVE ABOUT THE ACBL’S INVOLVEMENT IN THE CAMPAIGN]</w:t>
      </w:r>
    </w:p>
    <w:p w:rsidR="00FA043D" w:rsidRDefault="00FA043D" w:rsidP="00C219FF">
      <w:pPr>
        <w:spacing w:after="0" w:line="240" w:lineRule="auto"/>
        <w:rPr>
          <w:rFonts w:ascii="Arial" w:hAnsi="Arial" w:cs="Arial"/>
          <w:iCs/>
          <w:color w:val="000000"/>
        </w:rPr>
      </w:pPr>
    </w:p>
    <w:p w:rsidR="00012C4E" w:rsidRPr="00FA043D" w:rsidRDefault="00FA043D" w:rsidP="00C219FF">
      <w:pPr>
        <w:spacing w:after="0" w:line="240" w:lineRule="auto"/>
        <w:rPr>
          <w:rFonts w:ascii="Arial" w:hAnsi="Arial" w:cs="Arial"/>
          <w:i/>
          <w:iCs/>
          <w:color w:val="000000"/>
        </w:rPr>
      </w:pPr>
      <w:r w:rsidRPr="00FA043D">
        <w:rPr>
          <w:rFonts w:ascii="Arial" w:hAnsi="Arial" w:cs="Arial"/>
          <w:b/>
          <w:i/>
          <w:iCs/>
          <w:color w:val="000000"/>
          <w:highlight w:val="yellow"/>
        </w:rPr>
        <w:t>EXAMPLE</w:t>
      </w:r>
      <w:r w:rsidRPr="00FA043D">
        <w:rPr>
          <w:rFonts w:ascii="Arial" w:hAnsi="Arial" w:cs="Arial"/>
          <w:i/>
          <w:iCs/>
          <w:color w:val="000000"/>
          <w:highlight w:val="yellow"/>
        </w:rPr>
        <w:t xml:space="preserve">: </w:t>
      </w:r>
      <w:r w:rsidR="0014768E" w:rsidRPr="00FA043D">
        <w:rPr>
          <w:rFonts w:ascii="Arial" w:hAnsi="Arial" w:cs="Arial"/>
          <w:i/>
          <w:iCs/>
          <w:color w:val="000000"/>
          <w:highlight w:val="yellow"/>
        </w:rPr>
        <w:t>“The dedication by American Contract Bridge League to The Longest Day in communities across the country remains unwavering,</w:t>
      </w:r>
      <w:r w:rsidR="00E2230F">
        <w:rPr>
          <w:rFonts w:ascii="Arial" w:hAnsi="Arial" w:cs="Arial"/>
          <w:i/>
          <w:iCs/>
          <w:color w:val="000000"/>
          <w:highlight w:val="yellow"/>
        </w:rPr>
        <w:t xml:space="preserve"> especially here in [CITY]</w:t>
      </w:r>
      <w:r w:rsidR="0014768E" w:rsidRPr="00FA043D">
        <w:rPr>
          <w:rFonts w:ascii="Arial" w:hAnsi="Arial" w:cs="Arial"/>
          <w:i/>
          <w:iCs/>
          <w:color w:val="000000"/>
          <w:highlight w:val="yellow"/>
        </w:rPr>
        <w:t>” said </w:t>
      </w:r>
      <w:r w:rsidR="00E2230F">
        <w:rPr>
          <w:rFonts w:ascii="Arial" w:hAnsi="Arial" w:cs="Arial"/>
          <w:i/>
          <w:iCs/>
          <w:color w:val="000000"/>
          <w:highlight w:val="yellow"/>
        </w:rPr>
        <w:t>[INSERT NAME]</w:t>
      </w:r>
      <w:r>
        <w:rPr>
          <w:rFonts w:ascii="Arial" w:hAnsi="Arial" w:cs="Arial"/>
          <w:i/>
          <w:iCs/>
          <w:color w:val="000000"/>
          <w:highlight w:val="yellow"/>
        </w:rPr>
        <w:t>,</w:t>
      </w:r>
      <w:r w:rsidRPr="00FA043D">
        <w:rPr>
          <w:rFonts w:ascii="Arial" w:hAnsi="Arial" w:cs="Arial"/>
          <w:i/>
          <w:iCs/>
          <w:color w:val="000000"/>
          <w:highlight w:val="yellow"/>
        </w:rPr>
        <w:t xml:space="preserve"> </w:t>
      </w:r>
      <w:r w:rsidR="00E2230F">
        <w:rPr>
          <w:rFonts w:ascii="Arial" w:hAnsi="Arial" w:cs="Arial"/>
          <w:i/>
          <w:iCs/>
          <w:color w:val="000000"/>
          <w:highlight w:val="yellow"/>
        </w:rPr>
        <w:t>[INSERT TITLE]</w:t>
      </w:r>
      <w:r w:rsidRPr="00FA043D">
        <w:rPr>
          <w:rFonts w:ascii="Arial" w:hAnsi="Arial" w:cs="Arial"/>
          <w:i/>
          <w:iCs/>
          <w:color w:val="000000"/>
          <w:highlight w:val="yellow"/>
        </w:rPr>
        <w:t xml:space="preserve"> for the</w:t>
      </w:r>
      <w:r w:rsidR="0014768E" w:rsidRPr="00FA043D">
        <w:rPr>
          <w:rFonts w:ascii="Arial" w:hAnsi="Arial" w:cs="Arial"/>
          <w:i/>
          <w:iCs/>
          <w:color w:val="000000"/>
          <w:highlight w:val="yellow"/>
        </w:rPr>
        <w:t> Alzheimer's Association</w:t>
      </w:r>
      <w:r w:rsidR="00E2230F">
        <w:rPr>
          <w:rFonts w:ascii="Arial" w:hAnsi="Arial" w:cs="Arial"/>
          <w:i/>
          <w:iCs/>
          <w:color w:val="000000"/>
          <w:highlight w:val="yellow"/>
        </w:rPr>
        <w:t xml:space="preserve"> [INSERT CHAPTER NAME}</w:t>
      </w:r>
      <w:r w:rsidR="0014768E" w:rsidRPr="00FA043D">
        <w:rPr>
          <w:rFonts w:ascii="Arial" w:hAnsi="Arial" w:cs="Arial"/>
          <w:i/>
          <w:iCs/>
          <w:color w:val="000000"/>
          <w:highlight w:val="yellow"/>
        </w:rPr>
        <w:t>. “It is the support of ACBL and all those participating in The Longest Day that will help change the trajectory of Alzheimer's disease for millions.”</w:t>
      </w:r>
      <w:r w:rsidR="0014768E" w:rsidRPr="00FA043D">
        <w:rPr>
          <w:rFonts w:ascii="Arial" w:hAnsi="Arial" w:cs="Arial"/>
          <w:i/>
          <w:iCs/>
          <w:color w:val="000000"/>
        </w:rPr>
        <w:t> </w:t>
      </w:r>
    </w:p>
    <w:bookmarkEnd w:id="1"/>
    <w:p w:rsidR="00C219FF" w:rsidRPr="0014768E" w:rsidRDefault="00C219FF" w:rsidP="00C219FF">
      <w:pPr>
        <w:spacing w:after="0" w:line="240" w:lineRule="auto"/>
      </w:pPr>
    </w:p>
    <w:p w:rsidR="003575DA" w:rsidRPr="003575DA" w:rsidRDefault="00F67AAC" w:rsidP="00037653">
      <w:pPr>
        <w:spacing w:after="0" w:line="240" w:lineRule="auto"/>
        <w:ind w:right="-270"/>
        <w:rPr>
          <w:rFonts w:ascii="Arial" w:hAnsi="Arial" w:cs="Arial"/>
        </w:rPr>
      </w:pPr>
      <w:r w:rsidRPr="00327D11">
        <w:rPr>
          <w:rFonts w:ascii="Arial" w:hAnsi="Arial" w:cs="Arial"/>
        </w:rPr>
        <w:lastRenderedPageBreak/>
        <w:t>For more information and to join the fun</w:t>
      </w:r>
      <w:r w:rsidR="00460607">
        <w:rPr>
          <w:rFonts w:ascii="Arial" w:hAnsi="Arial" w:cs="Arial"/>
        </w:rPr>
        <w:t xml:space="preserve"> visit </w:t>
      </w:r>
      <w:r w:rsidR="000803F8" w:rsidRPr="000803F8">
        <w:rPr>
          <w:rFonts w:ascii="Arial" w:hAnsi="Arial" w:cs="Arial"/>
          <w:highlight w:val="yellow"/>
        </w:rPr>
        <w:t>[WEB LINK]</w:t>
      </w:r>
      <w:r w:rsidR="00411BFC">
        <w:rPr>
          <w:rFonts w:ascii="Arial" w:hAnsi="Arial" w:cs="Arial"/>
        </w:rPr>
        <w:t xml:space="preserve"> or</w:t>
      </w:r>
      <w:r w:rsidRPr="00327D11">
        <w:rPr>
          <w:rFonts w:ascii="Arial" w:hAnsi="Arial" w:cs="Arial"/>
        </w:rPr>
        <w:t xml:space="preserve"> contact </w:t>
      </w:r>
      <w:r w:rsidR="000803F8" w:rsidRPr="000803F8">
        <w:rPr>
          <w:rFonts w:ascii="Arial" w:hAnsi="Arial" w:cs="Arial"/>
          <w:highlight w:val="yellow"/>
        </w:rPr>
        <w:t>[CLUB CONTACT NAME PHONE NUMBER AND E-MAIL ADDRESS]</w:t>
      </w:r>
      <w:r w:rsidR="00460607">
        <w:rPr>
          <w:rFonts w:ascii="Arial" w:hAnsi="Arial" w:cs="Arial"/>
        </w:rPr>
        <w:t>.</w:t>
      </w:r>
    </w:p>
    <w:p w:rsidR="0000239E" w:rsidRDefault="0000239E" w:rsidP="00037653">
      <w:pPr>
        <w:spacing w:after="0" w:line="240" w:lineRule="auto"/>
        <w:ind w:right="-270"/>
        <w:rPr>
          <w:rFonts w:ascii="Arial" w:hAnsi="Arial" w:cs="Arial"/>
        </w:rPr>
      </w:pPr>
    </w:p>
    <w:p w:rsidR="00161139" w:rsidRDefault="00161139" w:rsidP="00037653">
      <w:pPr>
        <w:spacing w:after="0" w:line="240" w:lineRule="auto"/>
        <w:ind w:right="-270"/>
        <w:rPr>
          <w:rFonts w:ascii="Arial" w:hAnsi="Arial" w:cs="Arial"/>
          <w:b/>
          <w:sz w:val="20"/>
          <w:szCs w:val="20"/>
        </w:rPr>
      </w:pPr>
    </w:p>
    <w:p w:rsidR="00F67AAC" w:rsidRPr="00DA2587" w:rsidRDefault="00F67AAC" w:rsidP="00037653">
      <w:pPr>
        <w:spacing w:after="0" w:line="240" w:lineRule="auto"/>
        <w:ind w:right="-270"/>
        <w:rPr>
          <w:rFonts w:ascii="Arial" w:hAnsi="Arial" w:cs="Arial"/>
          <w:sz w:val="20"/>
          <w:szCs w:val="20"/>
        </w:rPr>
      </w:pPr>
      <w:r w:rsidRPr="00DA2587">
        <w:rPr>
          <w:rFonts w:ascii="Arial" w:hAnsi="Arial" w:cs="Arial"/>
          <w:b/>
          <w:sz w:val="20"/>
          <w:szCs w:val="20"/>
        </w:rPr>
        <w:t>About the ACBL</w:t>
      </w:r>
    </w:p>
    <w:p w:rsidR="00F67AAC" w:rsidRPr="00DA2587" w:rsidRDefault="00F67AAC" w:rsidP="00037653">
      <w:pPr>
        <w:pStyle w:val="NormalWeb"/>
        <w:spacing w:before="0" w:beforeAutospacing="0" w:after="0" w:afterAutospacing="0"/>
        <w:rPr>
          <w:rFonts w:ascii="Arial" w:hAnsi="Arial" w:cs="Arial"/>
          <w:i/>
          <w:sz w:val="20"/>
          <w:szCs w:val="20"/>
        </w:rPr>
      </w:pPr>
      <w:r w:rsidRPr="00DA2587">
        <w:rPr>
          <w:rFonts w:ascii="Arial" w:hAnsi="Arial" w:cs="Arial"/>
          <w:i/>
          <w:sz w:val="20"/>
          <w:szCs w:val="20"/>
        </w:rPr>
        <w:t xml:space="preserve">Founded in 1937, the ACBL is the largest bridge organization in the world, serving 167,000 members, 3,200 bridge clubs and sanctioning 1,100 sectional and regional tournaments annually. The ACBL's three North American Bridge Championships each attract up to 5,000 players representing every state in the United States, Canada and about 20 other foreign countries. A challenging and rewarding card game, bridge attracts players of all ages and walks of life </w:t>
      </w:r>
      <w:r w:rsidR="007B45A7">
        <w:rPr>
          <w:rFonts w:ascii="Arial" w:hAnsi="Arial" w:cs="Arial"/>
          <w:i/>
          <w:sz w:val="20"/>
          <w:szCs w:val="20"/>
        </w:rPr>
        <w:t>–</w:t>
      </w:r>
      <w:r w:rsidRPr="00DA2587">
        <w:rPr>
          <w:rFonts w:ascii="Arial" w:hAnsi="Arial" w:cs="Arial"/>
          <w:i/>
          <w:sz w:val="20"/>
          <w:szCs w:val="20"/>
        </w:rPr>
        <w:t xml:space="preserve"> from Bill Gates and Warren Buf</w:t>
      </w:r>
      <w:r w:rsidR="003575DA">
        <w:rPr>
          <w:rFonts w:ascii="Arial" w:hAnsi="Arial" w:cs="Arial"/>
          <w:i/>
          <w:sz w:val="20"/>
          <w:szCs w:val="20"/>
        </w:rPr>
        <w:t xml:space="preserve">fett to </w:t>
      </w:r>
      <w:r w:rsidR="000803F8">
        <w:rPr>
          <w:rFonts w:ascii="Arial" w:hAnsi="Arial" w:cs="Arial"/>
          <w:i/>
          <w:sz w:val="20"/>
          <w:szCs w:val="20"/>
        </w:rPr>
        <w:t>astronaut Greg “Box” Johnson</w:t>
      </w:r>
      <w:r w:rsidR="003575DA">
        <w:rPr>
          <w:rFonts w:ascii="Arial" w:hAnsi="Arial" w:cs="Arial"/>
          <w:i/>
          <w:sz w:val="20"/>
          <w:szCs w:val="20"/>
        </w:rPr>
        <w:t xml:space="preserve">. </w:t>
      </w:r>
      <w:r w:rsidRPr="00DA2587">
        <w:rPr>
          <w:rFonts w:ascii="Arial" w:hAnsi="Arial" w:cs="Arial"/>
          <w:i/>
          <w:sz w:val="20"/>
          <w:szCs w:val="20"/>
        </w:rPr>
        <w:t>For more information about the ACBL, visit www.acbl.org.</w:t>
      </w:r>
    </w:p>
    <w:p w:rsidR="00F67AAC" w:rsidRPr="00DA2587" w:rsidRDefault="00F67AAC" w:rsidP="00037653">
      <w:pPr>
        <w:spacing w:after="0" w:line="240" w:lineRule="auto"/>
        <w:rPr>
          <w:rFonts w:ascii="Arial" w:hAnsi="Arial" w:cs="Arial"/>
          <w:sz w:val="20"/>
          <w:szCs w:val="20"/>
        </w:rPr>
      </w:pPr>
    </w:p>
    <w:p w:rsidR="00F67AAC" w:rsidRPr="00DA2587" w:rsidRDefault="00F67AAC" w:rsidP="00037653">
      <w:pPr>
        <w:spacing w:after="0" w:line="240" w:lineRule="auto"/>
        <w:rPr>
          <w:rFonts w:ascii="Arial" w:hAnsi="Arial" w:cs="Arial"/>
          <w:b/>
          <w:bCs/>
          <w:sz w:val="20"/>
          <w:szCs w:val="20"/>
          <w:shd w:val="clear" w:color="auto" w:fill="FFFFFF"/>
        </w:rPr>
      </w:pPr>
      <w:r w:rsidRPr="00DA2587">
        <w:rPr>
          <w:rFonts w:ascii="Arial" w:hAnsi="Arial" w:cs="Arial"/>
          <w:b/>
          <w:bCs/>
          <w:sz w:val="20"/>
          <w:szCs w:val="20"/>
          <w:shd w:val="clear" w:color="auto" w:fill="FFFFFF"/>
        </w:rPr>
        <w:t>About the Alzheimer’s Association</w:t>
      </w:r>
      <w:r w:rsidR="00221099">
        <w:rPr>
          <w:rFonts w:ascii="Arial" w:hAnsi="Arial" w:cs="Arial"/>
          <w:b/>
          <w:bCs/>
          <w:sz w:val="20"/>
          <w:szCs w:val="20"/>
          <w:shd w:val="clear" w:color="auto" w:fill="FFFFFF"/>
        </w:rPr>
        <w:t>®</w:t>
      </w:r>
    </w:p>
    <w:p w:rsidR="00F67AAC" w:rsidRPr="00DA2587" w:rsidRDefault="00F67AAC" w:rsidP="00037653">
      <w:pPr>
        <w:spacing w:after="0" w:line="240" w:lineRule="auto"/>
        <w:rPr>
          <w:rFonts w:ascii="Arial" w:hAnsi="Arial" w:cs="Arial"/>
          <w:i/>
          <w:sz w:val="20"/>
          <w:szCs w:val="20"/>
        </w:rPr>
      </w:pPr>
      <w:r w:rsidRPr="00DA2587">
        <w:rPr>
          <w:rFonts w:ascii="Arial" w:hAnsi="Arial" w:cs="Arial"/>
          <w:i/>
          <w:sz w:val="20"/>
          <w:szCs w:val="20"/>
        </w:rPr>
        <w:t>The Alzheimer’s Association is the world’s leading voluntary health organization in Alzheimer's care, support and research. Our mission is to eliminate Alzheimer’s disease through the advancement of research</w:t>
      </w:r>
      <w:r w:rsidR="0000239E">
        <w:rPr>
          <w:rFonts w:ascii="Arial" w:hAnsi="Arial" w:cs="Arial"/>
          <w:i/>
          <w:sz w:val="20"/>
          <w:szCs w:val="20"/>
        </w:rPr>
        <w:t>;</w:t>
      </w:r>
      <w:r w:rsidR="003575DA">
        <w:rPr>
          <w:rFonts w:ascii="Arial" w:hAnsi="Arial" w:cs="Arial"/>
          <w:i/>
          <w:sz w:val="20"/>
          <w:szCs w:val="20"/>
        </w:rPr>
        <w:t xml:space="preserve"> </w:t>
      </w:r>
      <w:r w:rsidRPr="00DA2587">
        <w:rPr>
          <w:rFonts w:ascii="Arial" w:hAnsi="Arial" w:cs="Arial"/>
          <w:i/>
          <w:sz w:val="20"/>
          <w:szCs w:val="20"/>
        </w:rPr>
        <w:t>to provide and enhance care and support for all affected</w:t>
      </w:r>
      <w:r w:rsidR="0000239E">
        <w:rPr>
          <w:rFonts w:ascii="Arial" w:hAnsi="Arial" w:cs="Arial"/>
          <w:i/>
          <w:sz w:val="20"/>
          <w:szCs w:val="20"/>
        </w:rPr>
        <w:t>;</w:t>
      </w:r>
      <w:r w:rsidR="0000239E" w:rsidRPr="00DA2587">
        <w:rPr>
          <w:rFonts w:ascii="Arial" w:hAnsi="Arial" w:cs="Arial"/>
          <w:i/>
          <w:sz w:val="20"/>
          <w:szCs w:val="20"/>
        </w:rPr>
        <w:t xml:space="preserve"> </w:t>
      </w:r>
      <w:r w:rsidRPr="00DA2587">
        <w:rPr>
          <w:rFonts w:ascii="Arial" w:hAnsi="Arial" w:cs="Arial"/>
          <w:i/>
          <w:sz w:val="20"/>
          <w:szCs w:val="20"/>
        </w:rPr>
        <w:t>and to reduce the risk of dementia through the promotion of brain health. Our vision is a world without Alzheimer’s.</w:t>
      </w:r>
      <w:r w:rsidR="003575DA">
        <w:rPr>
          <w:rFonts w:ascii="Arial" w:hAnsi="Arial" w:cs="Arial"/>
          <w:i/>
          <w:sz w:val="20"/>
          <w:szCs w:val="20"/>
        </w:rPr>
        <w:t xml:space="preserve"> </w:t>
      </w:r>
      <w:r w:rsidRPr="00DA2587">
        <w:rPr>
          <w:rFonts w:ascii="Arial" w:hAnsi="Arial" w:cs="Arial"/>
          <w:i/>
          <w:sz w:val="20"/>
          <w:szCs w:val="20"/>
        </w:rPr>
        <w:t>Visit </w:t>
      </w:r>
      <w:hyperlink r:id="rId10" w:tgtFrame="_blank" w:history="1">
        <w:r w:rsidRPr="00DA2587">
          <w:rPr>
            <w:rStyle w:val="Hyperlink"/>
            <w:rFonts w:ascii="Arial" w:hAnsi="Arial" w:cs="Arial"/>
            <w:i/>
            <w:color w:val="auto"/>
            <w:sz w:val="20"/>
            <w:szCs w:val="20"/>
            <w:u w:val="none"/>
          </w:rPr>
          <w:t>alz.org</w:t>
        </w:r>
      </w:hyperlink>
      <w:r w:rsidRPr="00DA2587">
        <w:rPr>
          <w:rFonts w:ascii="Arial" w:hAnsi="Arial" w:cs="Arial"/>
          <w:i/>
          <w:sz w:val="20"/>
          <w:szCs w:val="20"/>
        </w:rPr>
        <w:t> or call 800</w:t>
      </w:r>
      <w:r w:rsidR="0000239E">
        <w:rPr>
          <w:rFonts w:ascii="Arial" w:hAnsi="Arial" w:cs="Arial"/>
          <w:i/>
          <w:sz w:val="20"/>
          <w:szCs w:val="20"/>
        </w:rPr>
        <w:t>.</w:t>
      </w:r>
      <w:r w:rsidRPr="00DA2587">
        <w:rPr>
          <w:rFonts w:ascii="Arial" w:hAnsi="Arial" w:cs="Arial"/>
          <w:i/>
          <w:sz w:val="20"/>
          <w:szCs w:val="20"/>
        </w:rPr>
        <w:t>272</w:t>
      </w:r>
      <w:r w:rsidR="0000239E">
        <w:rPr>
          <w:rFonts w:ascii="Arial" w:hAnsi="Arial" w:cs="Arial"/>
          <w:i/>
          <w:sz w:val="20"/>
          <w:szCs w:val="20"/>
        </w:rPr>
        <w:t>.</w:t>
      </w:r>
      <w:r w:rsidRPr="00DA2587">
        <w:rPr>
          <w:rFonts w:ascii="Arial" w:hAnsi="Arial" w:cs="Arial"/>
          <w:i/>
          <w:sz w:val="20"/>
          <w:szCs w:val="20"/>
        </w:rPr>
        <w:t>3900.</w:t>
      </w:r>
    </w:p>
    <w:p w:rsidR="00F67AAC" w:rsidRPr="00327D11" w:rsidRDefault="00F67AAC" w:rsidP="00037653">
      <w:pPr>
        <w:spacing w:after="0" w:line="240" w:lineRule="auto"/>
        <w:rPr>
          <w:rFonts w:ascii="Arial" w:hAnsi="Arial" w:cs="Arial"/>
          <w:szCs w:val="20"/>
        </w:rPr>
      </w:pPr>
      <w:r w:rsidRPr="00327D11">
        <w:rPr>
          <w:rFonts w:ascii="Arial" w:hAnsi="Arial" w:cs="Arial"/>
          <w:szCs w:val="20"/>
        </w:rPr>
        <w:t xml:space="preserve">                             </w:t>
      </w:r>
    </w:p>
    <w:p w:rsidR="00F67AAC" w:rsidRPr="00327D11" w:rsidRDefault="00F67AAC" w:rsidP="00037653">
      <w:pPr>
        <w:spacing w:after="0" w:line="240" w:lineRule="auto"/>
        <w:jc w:val="center"/>
        <w:rPr>
          <w:rFonts w:ascii="Arial" w:hAnsi="Arial" w:cs="Arial"/>
          <w:szCs w:val="20"/>
        </w:rPr>
      </w:pPr>
      <w:r w:rsidRPr="00327D11">
        <w:rPr>
          <w:rFonts w:ascii="Arial" w:hAnsi="Arial" w:cs="Arial"/>
          <w:szCs w:val="20"/>
        </w:rPr>
        <w:t># # #</w:t>
      </w:r>
    </w:p>
    <w:p w:rsidR="00F67AAC" w:rsidRPr="00327D11" w:rsidRDefault="00F67AAC" w:rsidP="00037653">
      <w:pPr>
        <w:spacing w:after="0" w:line="240" w:lineRule="auto"/>
        <w:rPr>
          <w:rFonts w:ascii="Arial" w:hAnsi="Arial" w:cs="Arial"/>
        </w:rPr>
      </w:pPr>
    </w:p>
    <w:sectPr w:rsidR="00F67AAC" w:rsidRPr="00327D11" w:rsidSect="00D06B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25" w:rsidRDefault="003B4325" w:rsidP="002B6237">
      <w:pPr>
        <w:spacing w:after="0" w:line="240" w:lineRule="auto"/>
      </w:pPr>
      <w:r>
        <w:separator/>
      </w:r>
    </w:p>
  </w:endnote>
  <w:endnote w:type="continuationSeparator" w:id="0">
    <w:p w:rsidR="003B4325" w:rsidRDefault="003B4325" w:rsidP="002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Std 55">
    <w:panose1 w:val="020B0603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Default="00F6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Default="00F67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Default="00F6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25" w:rsidRDefault="003B4325" w:rsidP="002B6237">
      <w:pPr>
        <w:spacing w:after="0" w:line="240" w:lineRule="auto"/>
      </w:pPr>
      <w:r>
        <w:separator/>
      </w:r>
    </w:p>
  </w:footnote>
  <w:footnote w:type="continuationSeparator" w:id="0">
    <w:p w:rsidR="003B4325" w:rsidRDefault="003B4325" w:rsidP="002B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Default="00F6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Pr="00E90EE2" w:rsidRDefault="00F67AAC" w:rsidP="00D06B17">
    <w:pPr>
      <w:pStyle w:val="Header"/>
      <w:tabs>
        <w:tab w:val="clear" w:pos="4680"/>
        <w:tab w:val="clear" w:pos="9360"/>
        <w:tab w:val="left" w:pos="1481"/>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AAC" w:rsidRDefault="00F6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B4C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B17"/>
    <w:rsid w:val="0000239E"/>
    <w:rsid w:val="00007705"/>
    <w:rsid w:val="00012C4E"/>
    <w:rsid w:val="00037653"/>
    <w:rsid w:val="000803F8"/>
    <w:rsid w:val="000B4125"/>
    <w:rsid w:val="000F3FF8"/>
    <w:rsid w:val="00101D4E"/>
    <w:rsid w:val="0014768E"/>
    <w:rsid w:val="00161139"/>
    <w:rsid w:val="001A6961"/>
    <w:rsid w:val="00204AB1"/>
    <w:rsid w:val="00221099"/>
    <w:rsid w:val="00224AC2"/>
    <w:rsid w:val="00296B1D"/>
    <w:rsid w:val="002B4BCB"/>
    <w:rsid w:val="002B6237"/>
    <w:rsid w:val="002C7549"/>
    <w:rsid w:val="002F1F66"/>
    <w:rsid w:val="00327D11"/>
    <w:rsid w:val="00344A4B"/>
    <w:rsid w:val="00353869"/>
    <w:rsid w:val="003575DA"/>
    <w:rsid w:val="003627C0"/>
    <w:rsid w:val="003B4325"/>
    <w:rsid w:val="00400A8B"/>
    <w:rsid w:val="00411BFC"/>
    <w:rsid w:val="004317A7"/>
    <w:rsid w:val="00460607"/>
    <w:rsid w:val="00466F0F"/>
    <w:rsid w:val="00486F01"/>
    <w:rsid w:val="004C6BA9"/>
    <w:rsid w:val="00526117"/>
    <w:rsid w:val="005305D4"/>
    <w:rsid w:val="0055506F"/>
    <w:rsid w:val="005B41C7"/>
    <w:rsid w:val="005F6CF7"/>
    <w:rsid w:val="00605A45"/>
    <w:rsid w:val="00636E48"/>
    <w:rsid w:val="00637DF4"/>
    <w:rsid w:val="00665787"/>
    <w:rsid w:val="006A1F6F"/>
    <w:rsid w:val="006A77DA"/>
    <w:rsid w:val="006E3490"/>
    <w:rsid w:val="006E4BE6"/>
    <w:rsid w:val="006F6043"/>
    <w:rsid w:val="007030A2"/>
    <w:rsid w:val="0071077A"/>
    <w:rsid w:val="00725D83"/>
    <w:rsid w:val="00797BB4"/>
    <w:rsid w:val="007B45A7"/>
    <w:rsid w:val="007C69A7"/>
    <w:rsid w:val="007D6050"/>
    <w:rsid w:val="007E5B92"/>
    <w:rsid w:val="0080149E"/>
    <w:rsid w:val="00833425"/>
    <w:rsid w:val="00863895"/>
    <w:rsid w:val="008659CC"/>
    <w:rsid w:val="008735AD"/>
    <w:rsid w:val="00881A9D"/>
    <w:rsid w:val="0088372F"/>
    <w:rsid w:val="009064A4"/>
    <w:rsid w:val="00921375"/>
    <w:rsid w:val="009551CC"/>
    <w:rsid w:val="009564C3"/>
    <w:rsid w:val="00973FC0"/>
    <w:rsid w:val="00990060"/>
    <w:rsid w:val="00992F5E"/>
    <w:rsid w:val="00A12DD7"/>
    <w:rsid w:val="00A3740C"/>
    <w:rsid w:val="00AA687B"/>
    <w:rsid w:val="00AB4685"/>
    <w:rsid w:val="00AD4BAD"/>
    <w:rsid w:val="00AE5C1B"/>
    <w:rsid w:val="00AE7390"/>
    <w:rsid w:val="00B609A7"/>
    <w:rsid w:val="00B85889"/>
    <w:rsid w:val="00B906B8"/>
    <w:rsid w:val="00B9241A"/>
    <w:rsid w:val="00B93757"/>
    <w:rsid w:val="00C103D4"/>
    <w:rsid w:val="00C12ADF"/>
    <w:rsid w:val="00C210CE"/>
    <w:rsid w:val="00C219FF"/>
    <w:rsid w:val="00C370CA"/>
    <w:rsid w:val="00C57052"/>
    <w:rsid w:val="00C602F0"/>
    <w:rsid w:val="00CC0B17"/>
    <w:rsid w:val="00CE4413"/>
    <w:rsid w:val="00CE7A54"/>
    <w:rsid w:val="00D06B17"/>
    <w:rsid w:val="00D16E3F"/>
    <w:rsid w:val="00D3318F"/>
    <w:rsid w:val="00D45AFB"/>
    <w:rsid w:val="00DA2587"/>
    <w:rsid w:val="00DB7385"/>
    <w:rsid w:val="00DB7579"/>
    <w:rsid w:val="00DC7815"/>
    <w:rsid w:val="00DD479F"/>
    <w:rsid w:val="00DF3067"/>
    <w:rsid w:val="00DF5DE0"/>
    <w:rsid w:val="00E2230F"/>
    <w:rsid w:val="00E34FEB"/>
    <w:rsid w:val="00E90EE2"/>
    <w:rsid w:val="00EE1A0D"/>
    <w:rsid w:val="00F164D9"/>
    <w:rsid w:val="00F24AA1"/>
    <w:rsid w:val="00F26EBD"/>
    <w:rsid w:val="00F41F63"/>
    <w:rsid w:val="00F65C61"/>
    <w:rsid w:val="00F67AAC"/>
    <w:rsid w:val="00F8105E"/>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283AFA4-0708-274B-8684-BED06023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B17"/>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6B17"/>
    <w:rPr>
      <w:rFonts w:cs="Times New Roman"/>
      <w:color w:val="0000FF"/>
      <w:u w:val="single"/>
    </w:rPr>
  </w:style>
  <w:style w:type="paragraph" w:styleId="Header">
    <w:name w:val="header"/>
    <w:basedOn w:val="Normal"/>
    <w:link w:val="HeaderChar"/>
    <w:uiPriority w:val="99"/>
    <w:rsid w:val="00D06B17"/>
    <w:pPr>
      <w:tabs>
        <w:tab w:val="center" w:pos="4680"/>
        <w:tab w:val="right" w:pos="9360"/>
      </w:tabs>
    </w:pPr>
  </w:style>
  <w:style w:type="character" w:customStyle="1" w:styleId="HeaderChar">
    <w:name w:val="Header Char"/>
    <w:link w:val="Header"/>
    <w:uiPriority w:val="99"/>
    <w:locked/>
    <w:rsid w:val="00D06B17"/>
    <w:rPr>
      <w:rFonts w:ascii="Calibri" w:hAnsi="Calibri" w:cs="Times New Roman"/>
      <w:sz w:val="22"/>
      <w:szCs w:val="22"/>
    </w:rPr>
  </w:style>
  <w:style w:type="character" w:styleId="CommentReference">
    <w:name w:val="annotation reference"/>
    <w:uiPriority w:val="99"/>
    <w:semiHidden/>
    <w:rsid w:val="00D06B17"/>
    <w:rPr>
      <w:rFonts w:cs="Times New Roman"/>
      <w:sz w:val="16"/>
      <w:szCs w:val="16"/>
    </w:rPr>
  </w:style>
  <w:style w:type="paragraph" w:styleId="CommentText">
    <w:name w:val="annotation text"/>
    <w:basedOn w:val="Normal"/>
    <w:link w:val="CommentTextChar"/>
    <w:uiPriority w:val="99"/>
    <w:semiHidden/>
    <w:rsid w:val="00D06B17"/>
    <w:rPr>
      <w:sz w:val="20"/>
      <w:szCs w:val="20"/>
    </w:rPr>
  </w:style>
  <w:style w:type="character" w:customStyle="1" w:styleId="CommentTextChar">
    <w:name w:val="Comment Text Char"/>
    <w:link w:val="CommentText"/>
    <w:uiPriority w:val="99"/>
    <w:semiHidden/>
    <w:locked/>
    <w:rsid w:val="00D06B17"/>
    <w:rPr>
      <w:rFonts w:ascii="Calibri" w:hAnsi="Calibri" w:cs="Times New Roman"/>
      <w:sz w:val="20"/>
      <w:szCs w:val="20"/>
    </w:rPr>
  </w:style>
  <w:style w:type="paragraph" w:styleId="BalloonText">
    <w:name w:val="Balloon Text"/>
    <w:basedOn w:val="Normal"/>
    <w:link w:val="BalloonTextChar"/>
    <w:uiPriority w:val="99"/>
    <w:semiHidden/>
    <w:rsid w:val="00D06B1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D06B17"/>
    <w:rPr>
      <w:rFonts w:ascii="Lucida Grande" w:hAnsi="Lucida Grande" w:cs="Times New Roman"/>
      <w:sz w:val="18"/>
      <w:szCs w:val="18"/>
    </w:rPr>
  </w:style>
  <w:style w:type="paragraph" w:styleId="Footer">
    <w:name w:val="footer"/>
    <w:basedOn w:val="Normal"/>
    <w:link w:val="FooterChar"/>
    <w:uiPriority w:val="99"/>
    <w:rsid w:val="00F65C61"/>
    <w:pPr>
      <w:tabs>
        <w:tab w:val="center" w:pos="4680"/>
        <w:tab w:val="right" w:pos="9360"/>
      </w:tabs>
    </w:pPr>
  </w:style>
  <w:style w:type="character" w:customStyle="1" w:styleId="FooterChar">
    <w:name w:val="Footer Char"/>
    <w:link w:val="Footer"/>
    <w:uiPriority w:val="99"/>
    <w:locked/>
    <w:rsid w:val="00F65C61"/>
    <w:rPr>
      <w:rFonts w:ascii="Calibri" w:hAnsi="Calibri" w:cs="Times New Roman"/>
    </w:rPr>
  </w:style>
  <w:style w:type="paragraph" w:styleId="NormalWeb">
    <w:name w:val="Normal (Web)"/>
    <w:basedOn w:val="Normal"/>
    <w:uiPriority w:val="99"/>
    <w:semiHidden/>
    <w:rsid w:val="00636E48"/>
    <w:pPr>
      <w:spacing w:before="100" w:beforeAutospacing="1" w:after="100" w:afterAutospacing="1" w:line="240" w:lineRule="auto"/>
    </w:pPr>
    <w:rPr>
      <w:rFonts w:ascii="Times New Roman" w:eastAsia="Cambria" w:hAnsi="Times New Roman"/>
      <w:sz w:val="24"/>
      <w:szCs w:val="24"/>
    </w:rPr>
  </w:style>
  <w:style w:type="paragraph" w:styleId="CommentSubject">
    <w:name w:val="annotation subject"/>
    <w:basedOn w:val="CommentText"/>
    <w:next w:val="CommentText"/>
    <w:link w:val="CommentSubjectChar"/>
    <w:uiPriority w:val="99"/>
    <w:semiHidden/>
    <w:unhideWhenUsed/>
    <w:rsid w:val="00A12DD7"/>
    <w:rPr>
      <w:b/>
      <w:bCs/>
    </w:rPr>
  </w:style>
  <w:style w:type="character" w:customStyle="1" w:styleId="CommentSubjectChar">
    <w:name w:val="Comment Subject Char"/>
    <w:link w:val="CommentSubject"/>
    <w:uiPriority w:val="99"/>
    <w:semiHidden/>
    <w:rsid w:val="00A12DD7"/>
    <w:rPr>
      <w:rFonts w:ascii="Calibri" w:eastAsia="Times New Roman" w:hAnsi="Calibri" w:cs="Times New Roman"/>
      <w:b/>
      <w:bCs/>
      <w:sz w:val="20"/>
      <w:szCs w:val="20"/>
    </w:rPr>
  </w:style>
  <w:style w:type="character" w:customStyle="1" w:styleId="A4">
    <w:name w:val="A4"/>
    <w:rsid w:val="00CC0B17"/>
    <w:rPr>
      <w:rFonts w:ascii="Univers LT Std 55" w:hAnsi="Univers LT Std 55"/>
      <w:color w:val="000000"/>
      <w:sz w:val="19"/>
    </w:rPr>
  </w:style>
  <w:style w:type="character" w:styleId="UnresolvedMention">
    <w:name w:val="Unresolved Mention"/>
    <w:uiPriority w:val="99"/>
    <w:semiHidden/>
    <w:unhideWhenUsed/>
    <w:rsid w:val="000803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7392">
      <w:bodyDiv w:val="1"/>
      <w:marLeft w:val="0"/>
      <w:marRight w:val="0"/>
      <w:marTop w:val="0"/>
      <w:marBottom w:val="0"/>
      <w:divBdr>
        <w:top w:val="none" w:sz="0" w:space="0" w:color="auto"/>
        <w:left w:val="none" w:sz="0" w:space="0" w:color="auto"/>
        <w:bottom w:val="none" w:sz="0" w:space="0" w:color="auto"/>
        <w:right w:val="none" w:sz="0" w:space="0" w:color="auto"/>
      </w:divBdr>
    </w:div>
    <w:div w:id="6585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z.org/" TargetMode="External"/><Relationship Id="rId4" Type="http://schemas.openxmlformats.org/officeDocument/2006/relationships/settings" Target="settings.xml"/><Relationship Id="rId9" Type="http://schemas.openxmlformats.org/officeDocument/2006/relationships/hyperlink" Target="mailto:lori.pope@acb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32D3-E532-AB40-80BF-B09BAC22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3419</CharactersWithSpaces>
  <SharedDoc>false</SharedDoc>
  <HLinks>
    <vt:vector size="12" baseType="variant">
      <vt:variant>
        <vt:i4>3670112</vt:i4>
      </vt:variant>
      <vt:variant>
        <vt:i4>3</vt:i4>
      </vt:variant>
      <vt:variant>
        <vt:i4>0</vt:i4>
      </vt:variant>
      <vt:variant>
        <vt:i4>5</vt:i4>
      </vt:variant>
      <vt:variant>
        <vt:lpwstr>http://www.alz.org/</vt:lpwstr>
      </vt:variant>
      <vt:variant>
        <vt:lpwstr/>
      </vt:variant>
      <vt:variant>
        <vt:i4>458860</vt:i4>
      </vt:variant>
      <vt:variant>
        <vt:i4>0</vt:i4>
      </vt:variant>
      <vt:variant>
        <vt:i4>0</vt:i4>
      </vt:variant>
      <vt:variant>
        <vt:i4>5</vt:i4>
      </vt:variant>
      <vt:variant>
        <vt:lpwstr>mailto:lori.pope@acbl.org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Dorfman</dc:creator>
  <cp:keywords/>
  <cp:lastModifiedBy>Liza Frisbie</cp:lastModifiedBy>
  <cp:revision>2</cp:revision>
  <dcterms:created xsi:type="dcterms:W3CDTF">2018-05-11T15:28:00Z</dcterms:created>
  <dcterms:modified xsi:type="dcterms:W3CDTF">2018-05-11T15:28:00Z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